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E075" w14:textId="77777777" w:rsidR="008C0C85" w:rsidRPr="00FA0F5B" w:rsidRDefault="008C0C85" w:rsidP="008C0C85">
      <w:pPr>
        <w:ind w:left="-426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FA0F5B">
        <w:rPr>
          <w:rFonts w:asciiTheme="minorHAnsi" w:hAnsiTheme="minorHAnsi" w:cstheme="minorHAnsi"/>
          <w:b/>
          <w:sz w:val="27"/>
          <w:szCs w:val="27"/>
        </w:rPr>
        <w:t>Špecifikácia rozsahu oprávnenej aktivity a oprávnených výdavkov</w:t>
      </w:r>
    </w:p>
    <w:p w14:paraId="1689B806" w14:textId="77777777" w:rsidR="007900C1" w:rsidRPr="00FA0F5B" w:rsidRDefault="007900C1" w:rsidP="007900C1">
      <w:pPr>
        <w:ind w:left="-426"/>
        <w:jc w:val="both"/>
        <w:rPr>
          <w:rFonts w:asciiTheme="minorHAnsi" w:hAnsiTheme="minorHAnsi" w:cstheme="minorHAnsi"/>
          <w:sz w:val="21"/>
          <w:szCs w:val="21"/>
        </w:rPr>
      </w:pPr>
    </w:p>
    <w:p w14:paraId="3C658BF5" w14:textId="77777777" w:rsidR="00D80A8E" w:rsidRPr="00FA0F5B" w:rsidRDefault="00D80A8E" w:rsidP="007900C1">
      <w:pPr>
        <w:ind w:left="-426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FA0F5B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FA0F5B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sk-SK"/>
              </w:rPr>
            </w:pPr>
            <w:r w:rsidRPr="00FA0F5B">
              <w:rPr>
                <w:rFonts w:asciiTheme="minorHAnsi" w:hAnsiTheme="minorHAnsi" w:cstheme="minorHAnsi"/>
                <w:b/>
                <w:sz w:val="21"/>
                <w:szCs w:val="21"/>
                <w:lang w:val="sk-SK"/>
              </w:rPr>
              <w:t>Upozornenie:</w:t>
            </w:r>
          </w:p>
          <w:p w14:paraId="580DAB0D" w14:textId="77777777" w:rsidR="007A1D28" w:rsidRPr="00FA0F5B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1"/>
                <w:szCs w:val="21"/>
                <w:lang w:val="sk-SK"/>
              </w:rPr>
            </w:pPr>
            <w:r w:rsidRPr="00FA0F5B">
              <w:rPr>
                <w:rFonts w:asciiTheme="minorHAnsi" w:hAnsiTheme="minorHAnsi" w:cstheme="minorHAnsi"/>
                <w:sz w:val="21"/>
                <w:szCs w:val="21"/>
                <w:lang w:val="sk-SK"/>
              </w:rPr>
              <w:t xml:space="preserve">Oprávnené sú iba tie </w:t>
            </w:r>
            <w:r w:rsidRPr="00FA0F5B">
              <w:rPr>
                <w:rFonts w:asciiTheme="minorHAnsi" w:hAnsiTheme="minorHAnsi" w:cstheme="minorHAnsi"/>
                <w:b/>
                <w:sz w:val="21"/>
                <w:szCs w:val="21"/>
                <w:lang w:val="sk-SK"/>
              </w:rPr>
              <w:t>výdavky, ktoré sú nevyhnutné</w:t>
            </w:r>
            <w:r w:rsidRPr="00FA0F5B">
              <w:rPr>
                <w:rFonts w:asciiTheme="minorHAnsi" w:hAnsiTheme="minorHAnsi" w:cstheme="minorHAnsi"/>
                <w:sz w:val="21"/>
                <w:szCs w:val="21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FA0F5B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1"/>
                <w:szCs w:val="21"/>
                <w:lang w:val="sk-SK"/>
              </w:rPr>
            </w:pPr>
            <w:r w:rsidRPr="00FA0F5B">
              <w:rPr>
                <w:rFonts w:asciiTheme="minorHAnsi" w:hAnsiTheme="minorHAnsi" w:cstheme="minorHAnsi"/>
                <w:sz w:val="21"/>
                <w:szCs w:val="21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FA0F5B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  <w:lang w:val="sk-SK" w:eastAsia="en-US"/>
              </w:rPr>
            </w:pPr>
            <w:r w:rsidRPr="00FA0F5B">
              <w:rPr>
                <w:rFonts w:asciiTheme="minorHAnsi" w:hAnsiTheme="minorHAnsi" w:cstheme="minorHAnsi"/>
                <w:sz w:val="21"/>
                <w:szCs w:val="21"/>
                <w:lang w:val="sk-SK" w:eastAsia="en-US"/>
              </w:rPr>
              <w:t>žiadateľ</w:t>
            </w:r>
            <w:r w:rsidR="007A1D28" w:rsidRPr="00FA0F5B">
              <w:rPr>
                <w:rFonts w:asciiTheme="minorHAnsi" w:hAnsiTheme="minorHAnsi" w:cstheme="minorHAnsi"/>
                <w:sz w:val="21"/>
                <w:szCs w:val="21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FA0F5B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  <w:lang w:val="sk-SK" w:eastAsia="en-US"/>
              </w:rPr>
            </w:pPr>
            <w:r w:rsidRPr="00FA0F5B">
              <w:rPr>
                <w:rFonts w:asciiTheme="minorHAnsi" w:hAnsiTheme="minorHAnsi" w:cstheme="minorHAnsi"/>
                <w:sz w:val="21"/>
                <w:szCs w:val="21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FA0F5B">
              <w:rPr>
                <w:rFonts w:asciiTheme="minorHAnsi" w:hAnsiTheme="minorHAnsi" w:cstheme="minorHAnsi"/>
                <w:sz w:val="21"/>
                <w:szCs w:val="21"/>
                <w:lang w:val="sk-SK" w:eastAsia="en-US"/>
              </w:rPr>
              <w:t> </w:t>
            </w:r>
            <w:r w:rsidRPr="00FA0F5B">
              <w:rPr>
                <w:rFonts w:asciiTheme="minorHAnsi" w:hAnsiTheme="minorHAnsi" w:cstheme="minorHAnsi"/>
                <w:sz w:val="21"/>
                <w:szCs w:val="21"/>
                <w:lang w:val="sk-SK" w:eastAsia="en-US"/>
              </w:rPr>
              <w:t>účely tejto činnosti sa prevádzkovateľ tohto majetku stáva zdaniteľnou osobou podľa § 3 zákona o DPH</w:t>
            </w:r>
            <w:r w:rsidRPr="00FA0F5B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footnoteReference w:id="1"/>
            </w:r>
            <w:r w:rsidRPr="00FA0F5B">
              <w:rPr>
                <w:rFonts w:asciiTheme="minorHAnsi" w:hAnsiTheme="minorHAnsi" w:cstheme="minorHAnsi"/>
                <w:sz w:val="21"/>
                <w:szCs w:val="21"/>
                <w:lang w:val="sk-SK" w:eastAsia="en-US"/>
              </w:rPr>
              <w:t xml:space="preserve">. </w:t>
            </w:r>
          </w:p>
          <w:p w14:paraId="50649B5F" w14:textId="77777777" w:rsidR="007A1D28" w:rsidRPr="00FA0F5B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1"/>
                <w:szCs w:val="21"/>
                <w:lang w:val="sk-SK"/>
              </w:rPr>
            </w:pPr>
          </w:p>
          <w:p w14:paraId="3EA97A42" w14:textId="25EB3785" w:rsidR="007A1D28" w:rsidRPr="00FA0F5B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1"/>
                <w:szCs w:val="21"/>
                <w:lang w:val="sk-SK"/>
              </w:rPr>
            </w:pPr>
            <w:r w:rsidRPr="00FA0F5B">
              <w:rPr>
                <w:rFonts w:asciiTheme="minorHAnsi" w:hAnsiTheme="minorHAnsi" w:cstheme="minorHAnsi"/>
                <w:sz w:val="21"/>
                <w:szCs w:val="21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FA0F5B">
              <w:rPr>
                <w:rFonts w:asciiTheme="minorHAnsi" w:hAnsiTheme="minorHAnsi" w:cstheme="minorHAnsi"/>
                <w:sz w:val="21"/>
                <w:szCs w:val="21"/>
                <w:lang w:val="sk-SK"/>
              </w:rPr>
              <w:t> </w:t>
            </w:r>
            <w:r w:rsidRPr="00FA0F5B">
              <w:rPr>
                <w:rFonts w:asciiTheme="minorHAnsi" w:hAnsiTheme="minorHAnsi" w:cstheme="minorHAnsi"/>
                <w:sz w:val="21"/>
                <w:szCs w:val="21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FA0F5B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sk-SK"/>
              </w:rPr>
            </w:pPr>
            <w:r w:rsidRPr="00FA0F5B">
              <w:rPr>
                <w:rFonts w:asciiTheme="minorHAnsi" w:hAnsiTheme="minorHAnsi" w:cstheme="minorHAnsi"/>
                <w:sz w:val="21"/>
                <w:szCs w:val="21"/>
                <w:lang w:val="sk-SK"/>
              </w:rPr>
              <w:t xml:space="preserve">Žiadateľ </w:t>
            </w:r>
            <w:r w:rsidR="007A1D28" w:rsidRPr="00FA0F5B">
              <w:rPr>
                <w:rFonts w:asciiTheme="minorHAnsi" w:hAnsiTheme="minorHAnsi" w:cstheme="minorHAnsi"/>
                <w:sz w:val="21"/>
                <w:szCs w:val="21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FA0F5B">
              <w:rPr>
                <w:rFonts w:asciiTheme="minorHAnsi" w:hAnsiTheme="minorHAnsi" w:cstheme="minorHAnsi"/>
                <w:sz w:val="21"/>
                <w:szCs w:val="21"/>
                <w:lang w:val="sk-SK"/>
              </w:rPr>
              <w:t xml:space="preserve">nižšie </w:t>
            </w:r>
            <w:r w:rsidR="007A1D28" w:rsidRPr="00FA0F5B">
              <w:rPr>
                <w:rFonts w:asciiTheme="minorHAnsi" w:hAnsiTheme="minorHAnsi" w:cstheme="minorHAnsi"/>
                <w:sz w:val="21"/>
                <w:szCs w:val="21"/>
                <w:lang w:val="sk-SK"/>
              </w:rPr>
              <w:t xml:space="preserve">uvedené definičného rámca. </w:t>
            </w:r>
            <w:r w:rsidRPr="00FA0F5B">
              <w:rPr>
                <w:rFonts w:asciiTheme="minorHAnsi" w:hAnsiTheme="minorHAnsi" w:cstheme="minorHAnsi"/>
                <w:sz w:val="21"/>
                <w:szCs w:val="21"/>
                <w:lang w:val="sk-SK"/>
              </w:rPr>
              <w:t xml:space="preserve">Žiadateľ </w:t>
            </w:r>
            <w:r w:rsidR="007A1D28" w:rsidRPr="00FA0F5B">
              <w:rPr>
                <w:rFonts w:asciiTheme="minorHAnsi" w:hAnsiTheme="minorHAnsi" w:cstheme="minorHAnsi"/>
                <w:sz w:val="21"/>
                <w:szCs w:val="21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Pr="00FA0F5B" w:rsidRDefault="007900C1" w:rsidP="007900C1">
      <w:pPr>
        <w:ind w:left="-426"/>
        <w:jc w:val="both"/>
        <w:rPr>
          <w:rFonts w:asciiTheme="minorHAnsi" w:hAnsiTheme="minorHAnsi" w:cstheme="minorHAnsi"/>
          <w:sz w:val="21"/>
          <w:szCs w:val="21"/>
        </w:rPr>
      </w:pPr>
    </w:p>
    <w:p w14:paraId="34763E80" w14:textId="3F958430" w:rsidR="00CB1901" w:rsidRPr="00FA0F5B" w:rsidRDefault="00CB1901" w:rsidP="007900C1">
      <w:pPr>
        <w:ind w:left="-426"/>
        <w:jc w:val="both"/>
        <w:rPr>
          <w:rFonts w:asciiTheme="minorHAnsi" w:hAnsiTheme="minorHAnsi" w:cstheme="minorHAnsi"/>
          <w:sz w:val="21"/>
          <w:szCs w:val="21"/>
        </w:rPr>
      </w:pPr>
      <w:r w:rsidRPr="00FA0F5B">
        <w:rPr>
          <w:rFonts w:asciiTheme="minorHAnsi" w:hAnsiTheme="minorHAnsi" w:cstheme="minorHAnsi"/>
          <w:b/>
          <w:bCs/>
          <w:sz w:val="21"/>
          <w:szCs w:val="21"/>
        </w:rPr>
        <w:t>MAS má právo v rámci prípravy výzvy zúžiť rozsah oprávnených výdavkov oproti tomuto vzoru</w:t>
      </w:r>
      <w:r w:rsidR="00D26431" w:rsidRPr="00FA0F5B">
        <w:rPr>
          <w:rFonts w:asciiTheme="minorHAnsi" w:hAnsiTheme="minorHAnsi" w:cstheme="minorHAnsi"/>
          <w:b/>
          <w:bCs/>
          <w:sz w:val="21"/>
          <w:szCs w:val="21"/>
        </w:rPr>
        <w:t xml:space="preserve"> a to vtedy, ak Stratégia CLLD neobsahuje plný rozsah aktivít</w:t>
      </w:r>
      <w:r w:rsidRPr="00FA0F5B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D26431" w:rsidRPr="00FA0F5B">
        <w:rPr>
          <w:rFonts w:asciiTheme="minorHAnsi" w:hAnsiTheme="minorHAnsi" w:cstheme="minorHAnsi"/>
          <w:b/>
          <w:bCs/>
          <w:sz w:val="21"/>
          <w:szCs w:val="21"/>
        </w:rPr>
        <w:t xml:space="preserve"> V takom prípade, ak MAS vyhlási výzvu na plný rozsah aktivít, aktivity, ktoré nie sú súčasťou stratégie, sa považujú za neoprávnené.</w:t>
      </w:r>
    </w:p>
    <w:p w14:paraId="61E92D74" w14:textId="77777777" w:rsidR="00856D01" w:rsidRPr="00FA0F5B" w:rsidRDefault="00856D01" w:rsidP="00D80A8E">
      <w:pPr>
        <w:ind w:left="-284"/>
        <w:jc w:val="both"/>
        <w:rPr>
          <w:rFonts w:asciiTheme="minorHAnsi" w:hAnsiTheme="minorHAnsi" w:cstheme="minorHAnsi"/>
          <w:sz w:val="21"/>
          <w:szCs w:val="21"/>
        </w:rPr>
      </w:pPr>
    </w:p>
    <w:p w14:paraId="4981B439" w14:textId="77777777" w:rsidR="00856D01" w:rsidRPr="00FA0F5B" w:rsidRDefault="00856D01" w:rsidP="00D80A8E">
      <w:pPr>
        <w:ind w:left="-284"/>
        <w:jc w:val="both"/>
        <w:rPr>
          <w:rFonts w:asciiTheme="minorHAnsi" w:hAnsiTheme="minorHAnsi" w:cstheme="minorHAnsi"/>
          <w:i/>
          <w:sz w:val="21"/>
          <w:szCs w:val="21"/>
          <w:highlight w:val="yellow"/>
        </w:rPr>
        <w:sectPr w:rsidR="00856D01" w:rsidRPr="00FA0F5B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71307E5" w14:textId="5B79940A" w:rsidR="00856D01" w:rsidRPr="00FA0F5B" w:rsidRDefault="00856D01" w:rsidP="00856D01">
      <w:pPr>
        <w:rPr>
          <w:rFonts w:asciiTheme="minorHAnsi" w:hAnsiTheme="minorHAnsi" w:cstheme="minorHAnsi"/>
          <w:b/>
          <w:sz w:val="23"/>
          <w:szCs w:val="23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FA0F5B" w14:paraId="4BE542A7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022A374" w14:textId="06B62D1F" w:rsidR="00856D01" w:rsidRPr="00FA0F5B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</w:pPr>
            <w:r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 xml:space="preserve">Špecifický cieľ 5.1.2 </w:t>
            </w:r>
            <w:r w:rsidR="00A0441A"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–</w:t>
            </w:r>
            <w:r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 xml:space="preserve"> Zlepšenie udržateľných vzťahov medzi vidieckymi rozvojovými centrami a</w:t>
            </w:r>
            <w:r w:rsidR="00A0441A"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 </w:t>
            </w:r>
            <w:r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ich zázemím vo verejných službách a</w:t>
            </w:r>
            <w:r w:rsidR="00A0441A"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 </w:t>
            </w:r>
            <w:r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vo verejných infraštruktúrach</w:t>
            </w:r>
          </w:p>
        </w:tc>
      </w:tr>
      <w:tr w:rsidR="00856D01" w:rsidRPr="00FA0F5B" w14:paraId="2BBB65DC" w14:textId="77777777" w:rsidTr="0011454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3ACC46" w14:textId="2E922C5D" w:rsidR="00856D01" w:rsidRPr="00FA0F5B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</w:pPr>
            <w:r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Rozvoj základnej infraštruktúry v</w:t>
            </w:r>
            <w:r w:rsidR="00A0441A"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 </w:t>
            </w:r>
            <w:r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oblastiach:</w:t>
            </w:r>
          </w:p>
        </w:tc>
      </w:tr>
      <w:tr w:rsidR="00856D01" w:rsidRPr="00FA0F5B" w14:paraId="4E5AF49F" w14:textId="77777777" w:rsidTr="0011454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3F66E3" w14:textId="77777777" w:rsidR="00856D01" w:rsidRPr="00FA0F5B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</w:pPr>
            <w:r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B3. Nákup vozidiel spoločnej dopravy osôb</w:t>
            </w:r>
          </w:p>
        </w:tc>
      </w:tr>
      <w:tr w:rsidR="00856D01" w:rsidRPr="00FA0F5B" w14:paraId="40F18FA2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2674FA8" w14:textId="77777777" w:rsidR="00856D01" w:rsidRPr="00FA0F5B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</w:pPr>
            <w:r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Popis oprávnenej aktivity:</w:t>
            </w:r>
          </w:p>
          <w:p w14:paraId="206795FB" w14:textId="45F8C086" w:rsidR="00856D01" w:rsidRPr="00FA0F5B" w:rsidRDefault="00856D01" w:rsidP="006E2C53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</w:pPr>
            <w:r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• nákup vozidiel pre účely zabezpečenia spoločnej dopravy osôb vrátane vozidiel prispôsobených osobám s</w:t>
            </w:r>
            <w:r w:rsidR="00A0441A"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 </w:t>
            </w:r>
            <w:r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obmedzenou možnosťou pohybu a</w:t>
            </w:r>
            <w:r w:rsidR="00A0441A"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 </w:t>
            </w:r>
            <w:r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orientácie</w:t>
            </w:r>
            <w:r w:rsidR="006E2C53" w:rsidRPr="00FA0F5B">
              <w:rPr>
                <w:rStyle w:val="Odkaznapoznmkupodiarou"/>
                <w:rFonts w:asciiTheme="minorHAnsi" w:hAnsiTheme="minorHAnsi"/>
                <w:color w:val="FFFFFF" w:themeColor="background1"/>
                <w:sz w:val="18"/>
                <w:szCs w:val="18"/>
                <w:lang w:val="sk-SK"/>
              </w:rPr>
              <w:footnoteReference w:id="2"/>
            </w:r>
            <w:r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,</w:t>
            </w:r>
          </w:p>
        </w:tc>
      </w:tr>
      <w:tr w:rsidR="00856D01" w:rsidRPr="00FA0F5B" w14:paraId="7C6D03D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E1FFE57" w14:textId="77777777" w:rsidR="00856D01" w:rsidRPr="00FA0F5B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</w:pPr>
            <w:r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Oprávnené výdavky</w:t>
            </w:r>
          </w:p>
        </w:tc>
      </w:tr>
      <w:tr w:rsidR="00856D01" w:rsidRPr="00FA0F5B" w14:paraId="1600D51E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D38CD01" w14:textId="77777777" w:rsidR="00856D01" w:rsidRPr="00FA0F5B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</w:pPr>
            <w:r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1D9C46" w14:textId="77777777" w:rsidR="00856D01" w:rsidRPr="00FA0F5B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</w:pPr>
            <w:r w:rsidRPr="00FA0F5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sk-SK"/>
              </w:rPr>
              <w:t>Vecný popis výdavku</w:t>
            </w:r>
          </w:p>
        </w:tc>
      </w:tr>
      <w:tr w:rsidR="00856D01" w:rsidRPr="00FA0F5B" w14:paraId="0CFE370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8FC8F67" w14:textId="77777777" w:rsidR="00856D01" w:rsidRPr="00FA0F5B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  <w:lang w:val="sk-SK"/>
              </w:rPr>
            </w:pPr>
            <w:r w:rsidRPr="00FA0F5B">
              <w:rPr>
                <w:rFonts w:asciiTheme="minorHAnsi" w:hAnsiTheme="minorHAnsi" w:cstheme="minorHAnsi"/>
                <w:color w:val="auto"/>
                <w:sz w:val="18"/>
                <w:szCs w:val="18"/>
                <w:lang w:val="sk-SK"/>
              </w:rPr>
              <w:t>023 Dopravné prostriedky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C164267" w14:textId="62E0382F" w:rsidR="00856D01" w:rsidRPr="00FA0F5B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  <w:lang w:val="sk-SK"/>
              </w:rPr>
            </w:pPr>
            <w:r w:rsidRPr="00FA0F5B">
              <w:rPr>
                <w:rFonts w:asciiTheme="minorHAnsi" w:hAnsiTheme="minorHAnsi" w:cstheme="minorHAnsi"/>
                <w:color w:val="auto"/>
                <w:sz w:val="18"/>
                <w:szCs w:val="18"/>
                <w:lang w:val="sk-SK"/>
              </w:rPr>
              <w:t>autobus, minibus, dodávka a</w:t>
            </w:r>
            <w:r w:rsidR="00A0441A" w:rsidRPr="00FA0F5B">
              <w:rPr>
                <w:rFonts w:asciiTheme="minorHAnsi" w:hAnsiTheme="minorHAnsi" w:cstheme="minorHAnsi"/>
                <w:color w:val="auto"/>
                <w:sz w:val="18"/>
                <w:szCs w:val="18"/>
                <w:lang w:val="sk-SK"/>
              </w:rPr>
              <w:t> </w:t>
            </w:r>
            <w:r w:rsidRPr="00FA0F5B">
              <w:rPr>
                <w:rFonts w:asciiTheme="minorHAnsi" w:hAnsiTheme="minorHAnsi" w:cstheme="minorHAnsi"/>
                <w:color w:val="auto"/>
                <w:sz w:val="18"/>
                <w:szCs w:val="18"/>
                <w:lang w:val="sk-SK"/>
              </w:rPr>
              <w:t>pod.</w:t>
            </w:r>
          </w:p>
        </w:tc>
      </w:tr>
    </w:tbl>
    <w:p w14:paraId="0F9281BB" w14:textId="77777777" w:rsidR="00856D01" w:rsidRPr="00FA0F5B" w:rsidRDefault="00856D01" w:rsidP="00856D01">
      <w:pPr>
        <w:rPr>
          <w:rFonts w:asciiTheme="minorHAnsi" w:hAnsiTheme="minorHAnsi" w:cstheme="minorHAnsi"/>
          <w:b/>
          <w:sz w:val="23"/>
          <w:szCs w:val="23"/>
        </w:rPr>
      </w:pPr>
    </w:p>
    <w:p w14:paraId="0287A985" w14:textId="77777777" w:rsidR="00856D01" w:rsidRPr="00FA0F5B" w:rsidRDefault="00856D01" w:rsidP="00856D01">
      <w:pPr>
        <w:rPr>
          <w:rFonts w:asciiTheme="minorHAnsi" w:hAnsiTheme="minorHAnsi" w:cstheme="minorHAnsi"/>
          <w:b/>
          <w:sz w:val="23"/>
          <w:szCs w:val="23"/>
        </w:rPr>
      </w:pPr>
      <w:r w:rsidRPr="00FA0F5B">
        <w:rPr>
          <w:rFonts w:asciiTheme="minorHAnsi" w:hAnsiTheme="minorHAnsi" w:cstheme="minorHAnsi"/>
          <w:b/>
          <w:sz w:val="23"/>
          <w:szCs w:val="23"/>
        </w:rPr>
        <w:br w:type="page"/>
      </w:r>
    </w:p>
    <w:sectPr w:rsidR="00856D01" w:rsidRPr="00FA0F5B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CF93E" w14:textId="77777777" w:rsidR="00060D49" w:rsidRPr="00FA0F5B" w:rsidRDefault="00060D49" w:rsidP="007900C1">
      <w:pPr>
        <w:rPr>
          <w:sz w:val="21"/>
          <w:szCs w:val="21"/>
        </w:rPr>
      </w:pPr>
      <w:r w:rsidRPr="00FA0F5B">
        <w:rPr>
          <w:sz w:val="21"/>
          <w:szCs w:val="21"/>
        </w:rPr>
        <w:separator/>
      </w:r>
    </w:p>
  </w:endnote>
  <w:endnote w:type="continuationSeparator" w:id="0">
    <w:p w14:paraId="5D4B61E5" w14:textId="77777777" w:rsidR="00060D49" w:rsidRPr="00FA0F5B" w:rsidRDefault="00060D49" w:rsidP="007900C1">
      <w:pPr>
        <w:rPr>
          <w:sz w:val="21"/>
          <w:szCs w:val="21"/>
        </w:rPr>
      </w:pPr>
      <w:r w:rsidRPr="00FA0F5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7A773" w14:textId="77777777" w:rsidR="00060D49" w:rsidRPr="00FA0F5B" w:rsidRDefault="00060D49" w:rsidP="007900C1">
      <w:pPr>
        <w:rPr>
          <w:sz w:val="21"/>
          <w:szCs w:val="21"/>
        </w:rPr>
      </w:pPr>
      <w:r w:rsidRPr="00FA0F5B">
        <w:rPr>
          <w:sz w:val="21"/>
          <w:szCs w:val="21"/>
        </w:rPr>
        <w:separator/>
      </w:r>
    </w:p>
  </w:footnote>
  <w:footnote w:type="continuationSeparator" w:id="0">
    <w:p w14:paraId="7AE58195" w14:textId="77777777" w:rsidR="00060D49" w:rsidRPr="00FA0F5B" w:rsidRDefault="00060D49" w:rsidP="007900C1">
      <w:pPr>
        <w:rPr>
          <w:sz w:val="21"/>
          <w:szCs w:val="21"/>
        </w:rPr>
      </w:pPr>
      <w:r w:rsidRPr="00FA0F5B">
        <w:rPr>
          <w:sz w:val="21"/>
          <w:szCs w:val="21"/>
        </w:rPr>
        <w:continuationSeparator/>
      </w:r>
    </w:p>
  </w:footnote>
  <w:footnote w:id="1">
    <w:p w14:paraId="4B06EEC8" w14:textId="77777777" w:rsidR="00A76425" w:rsidRPr="00FA0F5B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 w:val="17"/>
          <w:szCs w:val="17"/>
        </w:rPr>
      </w:pPr>
      <w:r w:rsidRPr="00FA0F5B">
        <w:rPr>
          <w:rStyle w:val="Odkaznapoznmkupodiarou"/>
          <w:rFonts w:ascii="Arial Narrow" w:hAnsi="Arial Narrow"/>
          <w:sz w:val="17"/>
          <w:szCs w:val="17"/>
        </w:rPr>
        <w:footnoteRef/>
      </w:r>
      <w:r w:rsidRPr="00FA0F5B">
        <w:rPr>
          <w:rStyle w:val="Odkaznapoznmkupodiarou"/>
          <w:rFonts w:ascii="Arial Narrow" w:hAnsi="Arial Narrow"/>
          <w:sz w:val="17"/>
          <w:szCs w:val="17"/>
        </w:rPr>
        <w:t xml:space="preserve"> </w:t>
      </w:r>
      <w:r w:rsidRPr="00FA0F5B">
        <w:rPr>
          <w:rFonts w:ascii="Arial Narrow" w:hAnsi="Arial Narrow"/>
          <w:sz w:val="17"/>
          <w:szCs w:val="17"/>
          <w:vertAlign w:val="subscript"/>
        </w:rPr>
        <w:tab/>
      </w:r>
      <w:r w:rsidRPr="00FA0F5B">
        <w:rPr>
          <w:rStyle w:val="Zvraznenie"/>
          <w:rFonts w:ascii="Arial Narrow" w:hAnsi="Arial Narrow"/>
          <w:bCs/>
          <w:sz w:val="17"/>
          <w:szCs w:val="17"/>
          <w:shd w:val="clear" w:color="auto" w:fill="FFFFFF"/>
        </w:rPr>
        <w:t>Zákon</w:t>
      </w:r>
      <w:r w:rsidRPr="00FA0F5B">
        <w:rPr>
          <w:rStyle w:val="apple-converted-space"/>
          <w:rFonts w:ascii="Arial Narrow" w:hAnsi="Arial Narrow"/>
          <w:i/>
          <w:sz w:val="17"/>
          <w:szCs w:val="17"/>
          <w:shd w:val="clear" w:color="auto" w:fill="FFFFFF"/>
        </w:rPr>
        <w:t> </w:t>
      </w:r>
      <w:r w:rsidRPr="00FA0F5B">
        <w:rPr>
          <w:rFonts w:ascii="Arial Narrow" w:hAnsi="Arial Narrow"/>
          <w:sz w:val="17"/>
          <w:szCs w:val="17"/>
          <w:shd w:val="clear" w:color="auto" w:fill="FFFFFF"/>
        </w:rPr>
        <w:t>č. 222/2004 Z. z. o dani z pridanej hodnoty v znení neskorších predpisov.</w:t>
      </w:r>
    </w:p>
  </w:footnote>
  <w:footnote w:id="2">
    <w:p w14:paraId="25209F0F" w14:textId="716DB759" w:rsidR="006E2C53" w:rsidRPr="00FA0F5B" w:rsidRDefault="006E2C53">
      <w:pPr>
        <w:pStyle w:val="Textpoznmkypodiarou"/>
        <w:rPr>
          <w:sz w:val="17"/>
          <w:szCs w:val="17"/>
        </w:rPr>
      </w:pPr>
      <w:r w:rsidRPr="00FA0F5B">
        <w:rPr>
          <w:rStyle w:val="Odkaznapoznmkupodiarou"/>
          <w:sz w:val="17"/>
          <w:szCs w:val="17"/>
        </w:rPr>
        <w:footnoteRef/>
      </w:r>
      <w:r w:rsidRPr="00FA0F5B">
        <w:rPr>
          <w:sz w:val="17"/>
          <w:szCs w:val="17"/>
        </w:rPr>
        <w:t xml:space="preserve"> Nejedná sa však o nákup sociálnych vozidiel, ktoré sú predmetom aktivity C2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FC73840" w:rsidR="00A76425" w:rsidRPr="00FA0F5B" w:rsidRDefault="008C0C85" w:rsidP="00437D96">
    <w:pPr>
      <w:pStyle w:val="Hlavika"/>
      <w:tabs>
        <w:tab w:val="right" w:pos="14004"/>
      </w:tabs>
      <w:rPr>
        <w:sz w:val="17"/>
        <w:szCs w:val="17"/>
      </w:rPr>
    </w:pPr>
    <w:r w:rsidRPr="00FA0F5B">
      <w:rPr>
        <w:sz w:val="17"/>
        <w:szCs w:val="17"/>
      </w:rPr>
      <w:t xml:space="preserve">Príloha č. 2 výzvy - </w:t>
    </w:r>
    <w:r w:rsidR="00A76425" w:rsidRPr="00FA0F5B">
      <w:rPr>
        <w:sz w:val="17"/>
        <w:szCs w:val="17"/>
      </w:rPr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0D49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0F5B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087C-702A-488C-B65B-23050C3E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2020-07-30T15:13:00Z</dcterms:created>
  <dcterms:modified xsi:type="dcterms:W3CDTF">2020-07-30T15:13:00Z</dcterms:modified>
</cp:coreProperties>
</file>